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3020F0" w:rsidRPr="007B5095" w:rsidTr="008C16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Глава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Красноключинского сельского поселения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423552, Нижнекамский район, 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п. Красный Ключ, ул. Садовая, 2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eastAsia="Calibri" w:hAnsi="Arial" w:cs="Arial"/>
                <w:sz w:val="24"/>
                <w:szCs w:val="24"/>
              </w:rPr>
              <w:t>Красный Ключ</w:t>
            </w: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>Башлыгы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423552, Түбән Кама  районы, 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5095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7B5095">
              <w:rPr>
                <w:rFonts w:ascii="Arial" w:eastAsia="Calibri" w:hAnsi="Arial" w:cs="Arial"/>
                <w:sz w:val="24"/>
                <w:szCs w:val="24"/>
                <w:lang w:val="tt-RU"/>
              </w:rPr>
              <w:t>ызыл Чишмә</w:t>
            </w: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B5095">
              <w:rPr>
                <w:rFonts w:ascii="Arial" w:eastAsia="Calibri" w:hAnsi="Arial" w:cs="Arial"/>
                <w:sz w:val="24"/>
                <w:szCs w:val="24"/>
              </w:rPr>
              <w:t>поселогы, Садовая урамы, 2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3020F0" w:rsidRPr="007B5095" w:rsidTr="008C160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5E56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0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45-70-80, электронный адрес: </w:t>
            </w:r>
            <w:hyperlink r:id="rId6" w:history="1">
              <w:r w:rsidRPr="007B5095">
                <w:rPr>
                  <w:rStyle w:val="a3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Krasnoklyuch.sp @tatar.ru</w:t>
              </w:r>
            </w:hyperlink>
            <w:r w:rsidRPr="007B50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3020F0" w:rsidRPr="007B5095" w:rsidRDefault="003020F0" w:rsidP="007D5E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50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Pr="007B50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7B50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7B50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5095">
              <w:rPr>
                <w:rFonts w:ascii="Arial" w:hAnsi="Arial" w:cs="Arial"/>
                <w:bCs/>
                <w:sz w:val="24"/>
                <w:szCs w:val="24"/>
              </w:rPr>
              <w:t>красноключинское-сп.рф</w:t>
            </w:r>
          </w:p>
        </w:tc>
      </w:tr>
    </w:tbl>
    <w:p w:rsidR="003020F0" w:rsidRPr="007B5095" w:rsidRDefault="003020F0" w:rsidP="007D5E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5E56" w:rsidRDefault="007D5E56" w:rsidP="007D5E5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020F0" w:rsidRPr="007B5095" w:rsidRDefault="007D5E56" w:rsidP="007D5E5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3020F0" w:rsidRPr="007B5095">
        <w:rPr>
          <w:rFonts w:ascii="Arial" w:hAnsi="Arial" w:cs="Arial"/>
          <w:sz w:val="24"/>
          <w:szCs w:val="24"/>
          <w:lang w:val="tt-RU"/>
        </w:rPr>
        <w:t xml:space="preserve">ПОСТАНОВЛЕНИЕ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3020F0" w:rsidRPr="007B5095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:rsidR="003020F0" w:rsidRPr="007B5095" w:rsidRDefault="003020F0" w:rsidP="007D5E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020F0" w:rsidRPr="007B5095" w:rsidRDefault="003020F0" w:rsidP="007D5E5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3020F0" w:rsidRPr="007B5095" w:rsidRDefault="006867C5" w:rsidP="007D5E56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от 29.05.2020</w:t>
      </w:r>
      <w:r w:rsidR="003020F0" w:rsidRPr="007B5095">
        <w:rPr>
          <w:rFonts w:ascii="Arial" w:hAnsi="Arial" w:cs="Arial"/>
          <w:sz w:val="24"/>
          <w:szCs w:val="24"/>
          <w:lang w:val="tt-RU"/>
        </w:rPr>
        <w:t xml:space="preserve"> г.                                                                                                     </w:t>
      </w:r>
      <w:r w:rsidR="007B5095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4F5233">
        <w:rPr>
          <w:rFonts w:ascii="Arial" w:hAnsi="Arial" w:cs="Arial"/>
          <w:sz w:val="24"/>
          <w:szCs w:val="24"/>
          <w:lang w:val="tt-RU"/>
        </w:rPr>
        <w:t xml:space="preserve">    </w:t>
      </w:r>
      <w:r w:rsidR="003020F0" w:rsidRPr="007B5095">
        <w:rPr>
          <w:rFonts w:ascii="Arial" w:hAnsi="Arial" w:cs="Arial"/>
          <w:sz w:val="24"/>
          <w:szCs w:val="24"/>
          <w:lang w:val="tt-RU"/>
        </w:rPr>
        <w:t xml:space="preserve">№ </w:t>
      </w:r>
      <w:r>
        <w:rPr>
          <w:rFonts w:ascii="Arial" w:hAnsi="Arial" w:cs="Arial"/>
          <w:sz w:val="24"/>
          <w:szCs w:val="24"/>
          <w:lang w:val="tt-RU"/>
        </w:rPr>
        <w:t>3</w:t>
      </w:r>
    </w:p>
    <w:p w:rsidR="0053048C" w:rsidRPr="007B5095" w:rsidRDefault="0053048C" w:rsidP="007D5E5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04CE3" w:rsidRPr="007B5095" w:rsidRDefault="00C04CE3" w:rsidP="007D5E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882" w:rsidRPr="007B5095" w:rsidRDefault="00835882" w:rsidP="007D5E56">
      <w:pPr>
        <w:pStyle w:val="ConsPlusNormal"/>
        <w:ind w:right="5953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Об утверждении Порядка                      проведения анализа поступивших обращений граждан</w:t>
      </w:r>
    </w:p>
    <w:p w:rsidR="00835882" w:rsidRPr="007B5095" w:rsidRDefault="00835882" w:rsidP="007D5E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5882" w:rsidRPr="007B5095" w:rsidRDefault="00835882" w:rsidP="007D5E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5882" w:rsidRPr="007B5095" w:rsidRDefault="00835882" w:rsidP="007D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 xml:space="preserve">В соответствии со </w:t>
      </w:r>
      <w:hyperlink r:id="rId7" w:history="1">
        <w:r w:rsidRPr="007B5095">
          <w:rPr>
            <w:rFonts w:ascii="Arial" w:hAnsi="Arial" w:cs="Arial"/>
            <w:sz w:val="24"/>
            <w:szCs w:val="24"/>
          </w:rPr>
          <w:t>статьей 23</w:t>
        </w:r>
      </w:hyperlink>
      <w:r w:rsidRPr="007B5095">
        <w:rPr>
          <w:rFonts w:ascii="Arial" w:hAnsi="Arial" w:cs="Arial"/>
          <w:sz w:val="24"/>
          <w:szCs w:val="24"/>
        </w:rPr>
        <w:t xml:space="preserve"> Закона Республики Татарстан   от 12 мая 2003 года  № 16-ЗРТ «Об обращениях граждан в Республике Татарстан»  и в целях установления единого порядка проведения анализа поступивших  обращений граждан, обязываю: </w:t>
      </w:r>
    </w:p>
    <w:p w:rsidR="00835882" w:rsidRPr="007B5095" w:rsidRDefault="00835882" w:rsidP="007D5E5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1. Утвердить Порядок проведения анализа поступивших обращений граждан (приложение).</w:t>
      </w:r>
    </w:p>
    <w:p w:rsidR="00835882" w:rsidRPr="007B5095" w:rsidRDefault="00835882" w:rsidP="007D5E56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C04CE3" w:rsidRPr="007B5095" w:rsidRDefault="00C04CE3" w:rsidP="007D5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237" w:rsidRPr="007B5095" w:rsidRDefault="00BE6237" w:rsidP="007D5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371" w:rsidRPr="007B5095" w:rsidRDefault="009579A1" w:rsidP="007D5E56">
      <w:pPr>
        <w:pStyle w:val="a4"/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И.К</w:t>
      </w:r>
      <w:r w:rsidR="000E44AF" w:rsidRPr="007B5095">
        <w:rPr>
          <w:rFonts w:ascii="Arial" w:hAnsi="Arial" w:cs="Arial"/>
          <w:sz w:val="24"/>
          <w:szCs w:val="24"/>
        </w:rPr>
        <w:t>.</w:t>
      </w:r>
      <w:r w:rsidRPr="007B5095">
        <w:rPr>
          <w:rFonts w:ascii="Arial" w:hAnsi="Arial" w:cs="Arial"/>
          <w:sz w:val="24"/>
          <w:szCs w:val="24"/>
        </w:rPr>
        <w:t>Зайнутдинов</w:t>
      </w: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Default="00835882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B5095" w:rsidRDefault="007B5095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B5095" w:rsidRDefault="007B5095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B5095" w:rsidRDefault="007B5095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D5E56" w:rsidRDefault="007D5E56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D5E56" w:rsidRDefault="007D5E56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D5E56" w:rsidRDefault="007D5E56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7D5E56" w:rsidRDefault="007D5E56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7B5095" w:rsidRPr="007B5095" w:rsidRDefault="007B5095" w:rsidP="007D5E56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835882" w:rsidRPr="007B5095" w:rsidRDefault="00835882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outlineLvl w:val="0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35882" w:rsidRPr="007B5095" w:rsidRDefault="00835882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outlineLvl w:val="0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Утверждено</w:t>
      </w:r>
    </w:p>
    <w:p w:rsidR="00835882" w:rsidRPr="007B5095" w:rsidRDefault="003020F0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постановлением</w:t>
      </w:r>
      <w:r w:rsidR="00835882" w:rsidRPr="007B5095">
        <w:rPr>
          <w:rFonts w:ascii="Arial" w:hAnsi="Arial" w:cs="Arial"/>
          <w:sz w:val="24"/>
          <w:szCs w:val="24"/>
        </w:rPr>
        <w:t xml:space="preserve"> Главы</w:t>
      </w:r>
    </w:p>
    <w:p w:rsidR="00835882" w:rsidRPr="007B5095" w:rsidRDefault="00835882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Красноключинского сельского поселения Нижнекамского муниципального района</w:t>
      </w:r>
    </w:p>
    <w:p w:rsidR="00835882" w:rsidRPr="007B5095" w:rsidRDefault="00835882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Республики Татарстан</w:t>
      </w:r>
    </w:p>
    <w:p w:rsidR="00835882" w:rsidRPr="007B5095" w:rsidRDefault="00835882" w:rsidP="007D5E56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 xml:space="preserve">от </w:t>
      </w:r>
      <w:r w:rsidR="006867C5">
        <w:rPr>
          <w:rFonts w:ascii="Arial" w:hAnsi="Arial" w:cs="Arial"/>
          <w:sz w:val="24"/>
          <w:szCs w:val="24"/>
        </w:rPr>
        <w:t>29.05.</w:t>
      </w:r>
      <w:r w:rsidRPr="007B5095">
        <w:rPr>
          <w:rFonts w:ascii="Arial" w:hAnsi="Arial" w:cs="Arial"/>
          <w:sz w:val="24"/>
          <w:szCs w:val="24"/>
        </w:rPr>
        <w:t>2020 №</w:t>
      </w:r>
      <w:r w:rsidR="006867C5">
        <w:rPr>
          <w:rFonts w:ascii="Arial" w:hAnsi="Arial" w:cs="Arial"/>
          <w:sz w:val="24"/>
          <w:szCs w:val="24"/>
        </w:rPr>
        <w:t xml:space="preserve"> 3</w:t>
      </w:r>
    </w:p>
    <w:p w:rsidR="00835882" w:rsidRPr="007B5095" w:rsidRDefault="00835882" w:rsidP="007D5E56">
      <w:pPr>
        <w:pStyle w:val="ConsPlusNormal"/>
        <w:ind w:left="1127"/>
        <w:jc w:val="both"/>
        <w:rPr>
          <w:rFonts w:ascii="Arial" w:hAnsi="Arial" w:cs="Arial"/>
          <w:sz w:val="24"/>
          <w:szCs w:val="24"/>
        </w:rPr>
      </w:pPr>
    </w:p>
    <w:p w:rsidR="00835882" w:rsidRPr="007B5095" w:rsidRDefault="00835882" w:rsidP="007D5E56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98"/>
      <w:bookmarkEnd w:id="1"/>
    </w:p>
    <w:p w:rsidR="00835882" w:rsidRPr="007B5095" w:rsidRDefault="00835882" w:rsidP="007D5E5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B5095">
        <w:rPr>
          <w:rFonts w:ascii="Arial" w:hAnsi="Arial" w:cs="Arial"/>
          <w:b w:val="0"/>
          <w:sz w:val="24"/>
          <w:szCs w:val="24"/>
        </w:rPr>
        <w:t>ПОРЯДОК</w:t>
      </w:r>
    </w:p>
    <w:p w:rsidR="00835882" w:rsidRPr="007B5095" w:rsidRDefault="00835882" w:rsidP="007D5E5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B5095">
        <w:rPr>
          <w:rFonts w:ascii="Arial" w:hAnsi="Arial" w:cs="Arial"/>
          <w:b w:val="0"/>
          <w:sz w:val="24"/>
          <w:szCs w:val="24"/>
        </w:rPr>
        <w:t>проведения анализа обращени</w:t>
      </w:r>
      <w:r w:rsidR="007B5095">
        <w:rPr>
          <w:rFonts w:ascii="Arial" w:hAnsi="Arial" w:cs="Arial"/>
          <w:b w:val="0"/>
          <w:sz w:val="24"/>
          <w:szCs w:val="24"/>
        </w:rPr>
        <w:t xml:space="preserve">й граждан, поступивших в органы </w:t>
      </w:r>
      <w:r w:rsidRPr="007B5095">
        <w:rPr>
          <w:rFonts w:ascii="Arial" w:hAnsi="Arial" w:cs="Arial"/>
          <w:b w:val="0"/>
          <w:sz w:val="24"/>
          <w:szCs w:val="24"/>
        </w:rPr>
        <w:t xml:space="preserve">местного самоуправления </w:t>
      </w:r>
    </w:p>
    <w:p w:rsidR="00835882" w:rsidRPr="007B5095" w:rsidRDefault="00835882" w:rsidP="007D5E5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1. 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Совет, Главе, Исполнительный комитет Красноключинского сельского поселения Нижнекамского муниципального района Республики Татарстан. (далее – органы местного самоуправления).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2. Анализ обращений граждан, поступивших в органы местного самоуправления, проводится в целях выявления и устранения причин, влияющих на поступление обращений граждан,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3. Обобщение и анализ поступивших обращений осуществляется 1 раз в год.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4. По результатам проведенного обобщения и анализа обращений граждан, поступивших в органы местного самоуправления, уполномоченными должностными лицами оформляется отчет об анализе обращений граждан, поступивших в органы местного самоуправления за отчетный период (далее - Отчет).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5. Отчет должен содержать следующую информацию: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информацию о количестве поступивших, переадресованных и рассмотренных письменных обращений, обращений в форме электронного документа;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о местах, днях и часах приема граждан;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о количестве граждан, принятых на личном приеме;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об уполномоченных лицах по личному приему граждан и личном выездном приеме;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о тематике обращений;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-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6. Анализ обращений граждан, поступивших в органы местного самоуправления, за соответствующий период проводится в том числе путем сравнения с обращениями граждан, поступившими за аналогичный период предыдущего года.</w:t>
      </w:r>
    </w:p>
    <w:p w:rsidR="00835882" w:rsidRPr="007B5095" w:rsidRDefault="00835882" w:rsidP="007D5E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5095">
        <w:rPr>
          <w:rFonts w:ascii="Arial" w:hAnsi="Arial" w:cs="Arial"/>
          <w:sz w:val="24"/>
          <w:szCs w:val="24"/>
        </w:rPr>
        <w:t>7. Отчет размещается уполномоченными должностными лицами на официальном сайте Красноключинского сельского поселения Нижнекамского муниципального района Республики Татарстан в информационно-телекоммуникационной сети «Интернет» в срок до 15 числа месяца, следующего за отчетным периодом.</w:t>
      </w:r>
    </w:p>
    <w:p w:rsidR="00412120" w:rsidRPr="00B10C33" w:rsidRDefault="00412120" w:rsidP="00835882">
      <w:pPr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</w:p>
    <w:sectPr w:rsidR="00412120" w:rsidRPr="00B10C33" w:rsidSect="00C04C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41EB"/>
    <w:rsid w:val="00041388"/>
    <w:rsid w:val="00071CA8"/>
    <w:rsid w:val="000A1D90"/>
    <w:rsid w:val="000E32AB"/>
    <w:rsid w:val="000E44AF"/>
    <w:rsid w:val="001B37A0"/>
    <w:rsid w:val="001D5606"/>
    <w:rsid w:val="00227C46"/>
    <w:rsid w:val="002C4639"/>
    <w:rsid w:val="003020F0"/>
    <w:rsid w:val="0039485F"/>
    <w:rsid w:val="00397083"/>
    <w:rsid w:val="003E4E78"/>
    <w:rsid w:val="00412120"/>
    <w:rsid w:val="0041706F"/>
    <w:rsid w:val="004500DB"/>
    <w:rsid w:val="00467312"/>
    <w:rsid w:val="0048129E"/>
    <w:rsid w:val="00494D79"/>
    <w:rsid w:val="004B056F"/>
    <w:rsid w:val="004F5233"/>
    <w:rsid w:val="0051430E"/>
    <w:rsid w:val="0053048C"/>
    <w:rsid w:val="00555E44"/>
    <w:rsid w:val="005B5FD8"/>
    <w:rsid w:val="005F02B8"/>
    <w:rsid w:val="00614C39"/>
    <w:rsid w:val="00625E40"/>
    <w:rsid w:val="006867C5"/>
    <w:rsid w:val="006C3E27"/>
    <w:rsid w:val="006E1ABB"/>
    <w:rsid w:val="00727100"/>
    <w:rsid w:val="007361DD"/>
    <w:rsid w:val="007A2B25"/>
    <w:rsid w:val="007B5095"/>
    <w:rsid w:val="007D0C62"/>
    <w:rsid w:val="007D5E56"/>
    <w:rsid w:val="00835882"/>
    <w:rsid w:val="009013F2"/>
    <w:rsid w:val="00924281"/>
    <w:rsid w:val="009579A1"/>
    <w:rsid w:val="009820E1"/>
    <w:rsid w:val="00A141D0"/>
    <w:rsid w:val="00A64EC8"/>
    <w:rsid w:val="00A97955"/>
    <w:rsid w:val="00AC1067"/>
    <w:rsid w:val="00B10C33"/>
    <w:rsid w:val="00B300DB"/>
    <w:rsid w:val="00B30C3B"/>
    <w:rsid w:val="00B569EE"/>
    <w:rsid w:val="00BE6237"/>
    <w:rsid w:val="00BF41EB"/>
    <w:rsid w:val="00BF7D8C"/>
    <w:rsid w:val="00C04CE3"/>
    <w:rsid w:val="00C32F44"/>
    <w:rsid w:val="00C912DD"/>
    <w:rsid w:val="00CA4051"/>
    <w:rsid w:val="00D376DA"/>
    <w:rsid w:val="00E23E72"/>
    <w:rsid w:val="00E45962"/>
    <w:rsid w:val="00E54D08"/>
    <w:rsid w:val="00E85739"/>
    <w:rsid w:val="00E94FFD"/>
    <w:rsid w:val="00ED6A13"/>
    <w:rsid w:val="00F21EAD"/>
    <w:rsid w:val="00F22B40"/>
    <w:rsid w:val="00F47DC0"/>
    <w:rsid w:val="00F57E54"/>
    <w:rsid w:val="00FC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3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41DAE47E0167DA8C2550191ED2025440505404FDFE8D96E82DEC0A029BFAFD668E84A33F4E3F494B9A746751B0A06068BEED4AC4E9AB9EE3F37D2BgFP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asnoklyuch.sp%20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25</cp:revision>
  <cp:lastPrinted>2019-06-03T11:06:00Z</cp:lastPrinted>
  <dcterms:created xsi:type="dcterms:W3CDTF">2019-06-18T13:49:00Z</dcterms:created>
  <dcterms:modified xsi:type="dcterms:W3CDTF">2020-06-02T12:55:00Z</dcterms:modified>
</cp:coreProperties>
</file>